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62350" w14:textId="1E471D36" w:rsidR="00F26D9D" w:rsidRPr="00FA4E86" w:rsidRDefault="00282844" w:rsidP="00FA4E86">
      <w:pPr>
        <w:spacing w:after="0" w:line="240" w:lineRule="auto"/>
        <w:jc w:val="center"/>
        <w:textAlignment w:val="baseline"/>
        <w:rPr>
          <w:rFonts w:ascii="Times New Roman" w:eastAsia="Times New Roman" w:hAnsi="Times New Roman" w:cs="Times New Roman"/>
          <w:sz w:val="24"/>
          <w:szCs w:val="20"/>
          <w:lang w:val="fr-FR" w:eastAsia="fr-FR"/>
        </w:rPr>
      </w:pPr>
      <w:r w:rsidRPr="00FA4E86">
        <w:rPr>
          <w:rFonts w:ascii="Times New Roman" w:eastAsia="Times New Roman" w:hAnsi="Times New Roman" w:cs="Times New Roman"/>
          <w:sz w:val="24"/>
          <w:szCs w:val="20"/>
          <w:lang w:val="fr-FR" w:eastAsia="fr-FR"/>
        </w:rPr>
        <w:t xml:space="preserve">Séance Publique du </w:t>
      </w:r>
      <w:r w:rsidR="00FA4E86">
        <w:rPr>
          <w:rFonts w:ascii="Times New Roman" w:eastAsia="Times New Roman" w:hAnsi="Times New Roman" w:cs="Times New Roman"/>
          <w:sz w:val="24"/>
          <w:szCs w:val="20"/>
          <w:lang w:val="fr-FR" w:eastAsia="fr-FR"/>
        </w:rPr>
        <w:t>19 mars 2025</w:t>
      </w:r>
    </w:p>
    <w:p w14:paraId="240FACAC" w14:textId="20EFD67D" w:rsidR="00F26D9D" w:rsidRPr="00FA4E86" w:rsidRDefault="00282844" w:rsidP="00FA4E86">
      <w:pPr>
        <w:spacing w:line="240" w:lineRule="auto"/>
        <w:jc w:val="center"/>
        <w:textAlignment w:val="baseline"/>
        <w:rPr>
          <w:lang w:val="fr-RE"/>
        </w:rPr>
      </w:pPr>
      <w:r w:rsidRPr="00FA4E86">
        <w:rPr>
          <w:lang w:val="fr-RE"/>
        </w:rPr>
        <w:br/>
      </w:r>
      <w:r w:rsidRPr="00FA4E86">
        <w:rPr>
          <w:rFonts w:ascii="Times New Roman" w:eastAsia="Times New Roman" w:hAnsi="Times New Roman" w:cs="Times New Roman"/>
          <w:b/>
          <w:sz w:val="32"/>
          <w:szCs w:val="32"/>
          <w:lang w:val="fr-FR" w:eastAsia="fr-FR"/>
        </w:rPr>
        <w:t>Motion de soutien aux agriculteurs de La Réunion suite au cyclone Garance</w:t>
      </w:r>
    </w:p>
    <w:p w14:paraId="08601AC2" w14:textId="77777777" w:rsidR="00F26D9D" w:rsidRPr="00FA4E86" w:rsidRDefault="00282844" w:rsidP="00FA4E86">
      <w:pPr>
        <w:spacing w:after="0" w:line="240" w:lineRule="auto"/>
        <w:jc w:val="center"/>
        <w:textAlignment w:val="baseline"/>
        <w:rPr>
          <w:rFonts w:ascii="Times New Roman" w:eastAsia="Times New Roman" w:hAnsi="Times New Roman" w:cs="Times New Roman"/>
          <w:sz w:val="24"/>
          <w:szCs w:val="20"/>
          <w:lang w:val="fr-FR" w:eastAsia="fr-FR"/>
        </w:rPr>
      </w:pPr>
      <w:r w:rsidRPr="00FA4E86">
        <w:rPr>
          <w:rFonts w:ascii="Times New Roman" w:eastAsia="Times New Roman" w:hAnsi="Times New Roman" w:cs="Times New Roman"/>
          <w:sz w:val="24"/>
          <w:szCs w:val="20"/>
          <w:lang w:val="fr-FR" w:eastAsia="fr-FR"/>
        </w:rPr>
        <w:t>Présentée par le Groupe Majoritaire</w:t>
      </w:r>
    </w:p>
    <w:p w14:paraId="69EF278A" w14:textId="77777777" w:rsidR="00F26D9D" w:rsidRPr="00FA4E86" w:rsidRDefault="00282844">
      <w:pPr>
        <w:rPr>
          <w:lang w:val="fr-RE"/>
        </w:rPr>
      </w:pPr>
      <w:r w:rsidRPr="00FA4E86">
        <w:rPr>
          <w:lang w:val="fr-RE"/>
        </w:rPr>
        <w:br/>
      </w:r>
    </w:p>
    <w:p w14:paraId="16CCD9A3" w14:textId="5E482890" w:rsidR="00F26D9D" w:rsidRDefault="00282844" w:rsidP="003E3FF8">
      <w:pPr>
        <w:pStyle w:val="Listepuces"/>
        <w:numPr>
          <w:ilvl w:val="0"/>
          <w:numId w:val="0"/>
        </w:numPr>
        <w:spacing w:before="240" w:after="240" w:line="240" w:lineRule="auto"/>
        <w:jc w:val="both"/>
        <w:rPr>
          <w:rFonts w:ascii="Times New Roman" w:hAnsi="Times New Roman" w:cs="Times New Roman"/>
          <w:sz w:val="24"/>
          <w:szCs w:val="24"/>
          <w:lang w:val="fr-RE"/>
        </w:rPr>
      </w:pPr>
      <w:r w:rsidRPr="00FA4E86">
        <w:rPr>
          <w:rFonts w:ascii="Times New Roman" w:hAnsi="Times New Roman" w:cs="Times New Roman"/>
          <w:b/>
          <w:bCs/>
          <w:sz w:val="24"/>
          <w:szCs w:val="24"/>
          <w:lang w:val="fr-RE"/>
        </w:rPr>
        <w:t>Considérant</w:t>
      </w:r>
      <w:r w:rsidRPr="00FA4E86">
        <w:rPr>
          <w:rFonts w:ascii="Times New Roman" w:hAnsi="Times New Roman" w:cs="Times New Roman"/>
          <w:sz w:val="24"/>
          <w:szCs w:val="24"/>
          <w:lang w:val="fr-RE"/>
        </w:rPr>
        <w:t xml:space="preserve"> </w:t>
      </w:r>
      <w:r w:rsidR="003E3FF8">
        <w:rPr>
          <w:rFonts w:ascii="Times New Roman" w:hAnsi="Times New Roman" w:cs="Times New Roman"/>
          <w:sz w:val="24"/>
          <w:szCs w:val="24"/>
          <w:lang w:val="fr-RE"/>
        </w:rPr>
        <w:t>l’importance</w:t>
      </w:r>
      <w:r w:rsidRPr="00FA4E86">
        <w:rPr>
          <w:rFonts w:ascii="Times New Roman" w:hAnsi="Times New Roman" w:cs="Times New Roman"/>
          <w:sz w:val="24"/>
          <w:szCs w:val="24"/>
          <w:lang w:val="fr-RE"/>
        </w:rPr>
        <w:t xml:space="preserve"> </w:t>
      </w:r>
      <w:r w:rsidR="003E3FF8">
        <w:rPr>
          <w:rFonts w:ascii="Times New Roman" w:hAnsi="Times New Roman" w:cs="Times New Roman"/>
          <w:sz w:val="24"/>
          <w:szCs w:val="24"/>
          <w:lang w:val="fr-RE"/>
        </w:rPr>
        <w:t xml:space="preserve">essentielle </w:t>
      </w:r>
      <w:r w:rsidRPr="00FA4E86">
        <w:rPr>
          <w:rFonts w:ascii="Times New Roman" w:hAnsi="Times New Roman" w:cs="Times New Roman"/>
          <w:sz w:val="24"/>
          <w:szCs w:val="24"/>
          <w:lang w:val="fr-RE"/>
        </w:rPr>
        <w:t xml:space="preserve">de l'agriculture pour l'économie de notre territoire, </w:t>
      </w:r>
      <w:r w:rsidR="003E3FF8">
        <w:rPr>
          <w:rFonts w:ascii="Times New Roman" w:hAnsi="Times New Roman" w:cs="Times New Roman"/>
          <w:sz w:val="24"/>
          <w:szCs w:val="24"/>
          <w:lang w:val="fr-RE"/>
        </w:rPr>
        <w:t xml:space="preserve">non seulement en termes </w:t>
      </w:r>
      <w:r w:rsidRPr="00FA4E86">
        <w:rPr>
          <w:rFonts w:ascii="Times New Roman" w:hAnsi="Times New Roman" w:cs="Times New Roman"/>
          <w:sz w:val="24"/>
          <w:szCs w:val="24"/>
          <w:lang w:val="fr-RE"/>
        </w:rPr>
        <w:t>d'emplois</w:t>
      </w:r>
      <w:r w:rsidR="003E3FF8">
        <w:rPr>
          <w:rFonts w:ascii="Times New Roman" w:hAnsi="Times New Roman" w:cs="Times New Roman"/>
          <w:sz w:val="24"/>
          <w:szCs w:val="24"/>
          <w:lang w:val="fr-RE"/>
        </w:rPr>
        <w:t>,</w:t>
      </w:r>
      <w:r w:rsidRPr="00FA4E86">
        <w:rPr>
          <w:rFonts w:ascii="Times New Roman" w:hAnsi="Times New Roman" w:cs="Times New Roman"/>
          <w:sz w:val="24"/>
          <w:szCs w:val="24"/>
          <w:lang w:val="fr-RE"/>
        </w:rPr>
        <w:t xml:space="preserve"> </w:t>
      </w:r>
      <w:r w:rsidR="003E3FF8">
        <w:rPr>
          <w:rFonts w:ascii="Times New Roman" w:hAnsi="Times New Roman" w:cs="Times New Roman"/>
          <w:sz w:val="24"/>
          <w:szCs w:val="24"/>
          <w:lang w:val="fr-RE"/>
        </w:rPr>
        <w:t xml:space="preserve">mais aussi comme levier fondamental pour l’autonomie </w:t>
      </w:r>
      <w:r w:rsidR="00203718">
        <w:rPr>
          <w:rFonts w:ascii="Times New Roman" w:hAnsi="Times New Roman" w:cs="Times New Roman"/>
          <w:sz w:val="24"/>
          <w:szCs w:val="24"/>
          <w:lang w:val="fr-RE"/>
        </w:rPr>
        <w:t xml:space="preserve">et la sécurité </w:t>
      </w:r>
      <w:r w:rsidR="003E3FF8">
        <w:rPr>
          <w:rFonts w:ascii="Times New Roman" w:hAnsi="Times New Roman" w:cs="Times New Roman"/>
          <w:sz w:val="24"/>
          <w:szCs w:val="24"/>
          <w:lang w:val="fr-RE"/>
        </w:rPr>
        <w:t>alimentaire de La Réunion</w:t>
      </w:r>
      <w:r w:rsidRPr="00FA4E86">
        <w:rPr>
          <w:rFonts w:ascii="Times New Roman" w:hAnsi="Times New Roman" w:cs="Times New Roman"/>
          <w:sz w:val="24"/>
          <w:szCs w:val="24"/>
          <w:lang w:val="fr-RE"/>
        </w:rPr>
        <w:t>,</w:t>
      </w:r>
    </w:p>
    <w:p w14:paraId="40E886A6" w14:textId="77777777" w:rsidR="00FA4E86" w:rsidRPr="00FA4E86" w:rsidRDefault="00FA4E86" w:rsidP="003E3FF8">
      <w:pPr>
        <w:pStyle w:val="Listepuces"/>
        <w:numPr>
          <w:ilvl w:val="0"/>
          <w:numId w:val="0"/>
        </w:numPr>
        <w:spacing w:before="240" w:after="240" w:line="240" w:lineRule="auto"/>
        <w:jc w:val="both"/>
        <w:rPr>
          <w:rFonts w:ascii="Times New Roman" w:hAnsi="Times New Roman" w:cs="Times New Roman"/>
          <w:sz w:val="24"/>
          <w:szCs w:val="24"/>
          <w:lang w:val="fr-RE"/>
        </w:rPr>
      </w:pPr>
    </w:p>
    <w:p w14:paraId="4BC60965" w14:textId="5DBA9BAA" w:rsidR="00F26D9D" w:rsidRDefault="00282844" w:rsidP="003E3FF8">
      <w:pPr>
        <w:pStyle w:val="Listepuces"/>
        <w:numPr>
          <w:ilvl w:val="0"/>
          <w:numId w:val="0"/>
        </w:numPr>
        <w:spacing w:before="240" w:after="240" w:line="240" w:lineRule="auto"/>
        <w:jc w:val="both"/>
        <w:rPr>
          <w:rFonts w:ascii="Times New Roman" w:hAnsi="Times New Roman" w:cs="Times New Roman"/>
          <w:sz w:val="24"/>
          <w:szCs w:val="24"/>
          <w:lang w:val="fr-RE"/>
        </w:rPr>
      </w:pPr>
      <w:r w:rsidRPr="003E3FF8">
        <w:rPr>
          <w:rFonts w:ascii="Times New Roman" w:hAnsi="Times New Roman" w:cs="Times New Roman"/>
          <w:b/>
          <w:bCs/>
          <w:sz w:val="24"/>
          <w:szCs w:val="24"/>
          <w:lang w:val="fr-RE"/>
        </w:rPr>
        <w:t>Considérant</w:t>
      </w:r>
      <w:r w:rsidRPr="00FA4E86">
        <w:rPr>
          <w:rFonts w:ascii="Times New Roman" w:hAnsi="Times New Roman" w:cs="Times New Roman"/>
          <w:sz w:val="24"/>
          <w:szCs w:val="24"/>
          <w:lang w:val="fr-RE"/>
        </w:rPr>
        <w:t xml:space="preserve"> </w:t>
      </w:r>
      <w:r w:rsidR="00203718">
        <w:rPr>
          <w:rFonts w:ascii="Times New Roman" w:hAnsi="Times New Roman" w:cs="Times New Roman"/>
          <w:sz w:val="24"/>
          <w:szCs w:val="24"/>
          <w:lang w:val="fr-RE"/>
        </w:rPr>
        <w:t>le</w:t>
      </w:r>
      <w:r w:rsidR="003E3FF8">
        <w:rPr>
          <w:rFonts w:ascii="Times New Roman" w:hAnsi="Times New Roman" w:cs="Times New Roman"/>
          <w:sz w:val="24"/>
          <w:szCs w:val="24"/>
          <w:lang w:val="fr-RE"/>
        </w:rPr>
        <w:t xml:space="preserve"> rôle structurant de la filière canne-sucre-rhum-énergie, culture </w:t>
      </w:r>
      <w:r w:rsidR="00203718">
        <w:rPr>
          <w:rFonts w:ascii="Times New Roman" w:hAnsi="Times New Roman" w:cs="Times New Roman"/>
          <w:sz w:val="24"/>
          <w:szCs w:val="24"/>
          <w:lang w:val="fr-RE"/>
        </w:rPr>
        <w:t xml:space="preserve">pivot occupant 55% des terres agricoles, </w:t>
      </w:r>
      <w:r w:rsidR="00203718" w:rsidRPr="00FB1FFB">
        <w:rPr>
          <w:rFonts w:ascii="Times New Roman" w:hAnsi="Times New Roman" w:cs="Times New Roman"/>
          <w:sz w:val="24"/>
          <w:szCs w:val="24"/>
          <w:lang w:val="fr-RE"/>
        </w:rPr>
        <w:t xml:space="preserve">mobilisant </w:t>
      </w:r>
      <w:r w:rsidR="00AE0C2B" w:rsidRPr="00FB1FFB">
        <w:rPr>
          <w:rFonts w:ascii="Times New Roman" w:hAnsi="Times New Roman" w:cs="Times New Roman"/>
          <w:sz w:val="24"/>
          <w:szCs w:val="24"/>
          <w:lang w:val="fr-RE"/>
        </w:rPr>
        <w:t>plus de 10 000</w:t>
      </w:r>
      <w:r w:rsidR="00203718" w:rsidRPr="00FB1FFB">
        <w:rPr>
          <w:rFonts w:ascii="Times New Roman" w:hAnsi="Times New Roman" w:cs="Times New Roman"/>
          <w:sz w:val="24"/>
          <w:szCs w:val="24"/>
          <w:lang w:val="fr-RE"/>
        </w:rPr>
        <w:t xml:space="preserve"> emplois et </w:t>
      </w:r>
      <w:r w:rsidR="00203718">
        <w:rPr>
          <w:rFonts w:ascii="Times New Roman" w:hAnsi="Times New Roman" w:cs="Times New Roman"/>
          <w:sz w:val="24"/>
          <w:szCs w:val="24"/>
          <w:lang w:val="fr-RE"/>
        </w:rPr>
        <w:t>soutenant l’économie circulaire en favorisant le développement des autres filières et la production d’énergie renouvelable</w:t>
      </w:r>
      <w:r w:rsidRPr="00FA4E86">
        <w:rPr>
          <w:rFonts w:ascii="Times New Roman" w:hAnsi="Times New Roman" w:cs="Times New Roman"/>
          <w:sz w:val="24"/>
          <w:szCs w:val="24"/>
          <w:lang w:val="fr-RE"/>
        </w:rPr>
        <w:t>,</w:t>
      </w:r>
    </w:p>
    <w:p w14:paraId="1E18E948" w14:textId="050F5B8C" w:rsidR="00203718" w:rsidRPr="00203718" w:rsidRDefault="00203718" w:rsidP="00203718">
      <w:pPr>
        <w:pStyle w:val="Default"/>
        <w:jc w:val="both"/>
      </w:pPr>
      <w:r>
        <w:rPr>
          <w:b/>
        </w:rPr>
        <w:t xml:space="preserve">Considérant </w:t>
      </w:r>
      <w:r>
        <w:t xml:space="preserve">l’effort consenti par nos filières agricoles de diversification, pour se structurer et fournir aux consommateurs réunionnais des produits frais locaux, de qualité, à un prix accessible, </w:t>
      </w:r>
    </w:p>
    <w:p w14:paraId="076356F7" w14:textId="77777777" w:rsidR="00F26D9D" w:rsidRDefault="00282844" w:rsidP="003E3FF8">
      <w:pPr>
        <w:pStyle w:val="Listepuces"/>
        <w:numPr>
          <w:ilvl w:val="0"/>
          <w:numId w:val="0"/>
        </w:numPr>
        <w:spacing w:before="240" w:after="240" w:line="240" w:lineRule="auto"/>
        <w:jc w:val="both"/>
        <w:rPr>
          <w:rFonts w:ascii="Times New Roman" w:hAnsi="Times New Roman" w:cs="Times New Roman"/>
          <w:sz w:val="24"/>
          <w:szCs w:val="24"/>
          <w:lang w:val="fr-RE"/>
        </w:rPr>
      </w:pPr>
      <w:r w:rsidRPr="00203718">
        <w:rPr>
          <w:rFonts w:ascii="Times New Roman" w:hAnsi="Times New Roman" w:cs="Times New Roman"/>
          <w:b/>
          <w:bCs/>
          <w:sz w:val="24"/>
          <w:szCs w:val="24"/>
          <w:lang w:val="fr-RE"/>
        </w:rPr>
        <w:t xml:space="preserve">Considérant </w:t>
      </w:r>
      <w:r w:rsidRPr="00FA4E86">
        <w:rPr>
          <w:rFonts w:ascii="Times New Roman" w:hAnsi="Times New Roman" w:cs="Times New Roman"/>
          <w:sz w:val="24"/>
          <w:szCs w:val="24"/>
          <w:lang w:val="fr-RE"/>
        </w:rPr>
        <w:t>les aléas climatiques récurrents auxquels La Réunion est exposée, notamment les cyclones tropicaux, et leurs impacts dévastateurs sur l'agriculture locale,</w:t>
      </w:r>
    </w:p>
    <w:p w14:paraId="7EFCF52B" w14:textId="77777777" w:rsidR="00203718" w:rsidRPr="00FA4E86" w:rsidRDefault="00203718" w:rsidP="003E3FF8">
      <w:pPr>
        <w:pStyle w:val="Listepuces"/>
        <w:numPr>
          <w:ilvl w:val="0"/>
          <w:numId w:val="0"/>
        </w:numPr>
        <w:spacing w:before="240" w:after="240" w:line="240" w:lineRule="auto"/>
        <w:jc w:val="both"/>
        <w:rPr>
          <w:rFonts w:ascii="Times New Roman" w:hAnsi="Times New Roman" w:cs="Times New Roman"/>
          <w:sz w:val="24"/>
          <w:szCs w:val="24"/>
          <w:lang w:val="fr-RE"/>
        </w:rPr>
      </w:pPr>
    </w:p>
    <w:p w14:paraId="090BEB18" w14:textId="1DE17DEC" w:rsidR="00F26D9D" w:rsidRPr="00FA4E86" w:rsidRDefault="00282844" w:rsidP="003E3FF8">
      <w:pPr>
        <w:pStyle w:val="Listepuces"/>
        <w:numPr>
          <w:ilvl w:val="0"/>
          <w:numId w:val="0"/>
        </w:numPr>
        <w:spacing w:before="240" w:after="240" w:line="240" w:lineRule="auto"/>
        <w:jc w:val="both"/>
        <w:rPr>
          <w:rFonts w:ascii="Times New Roman" w:hAnsi="Times New Roman" w:cs="Times New Roman"/>
          <w:sz w:val="24"/>
          <w:szCs w:val="24"/>
          <w:lang w:val="fr-RE"/>
        </w:rPr>
      </w:pPr>
      <w:r w:rsidRPr="00203718">
        <w:rPr>
          <w:rFonts w:ascii="Times New Roman" w:hAnsi="Times New Roman" w:cs="Times New Roman"/>
          <w:b/>
          <w:bCs/>
          <w:sz w:val="24"/>
          <w:szCs w:val="24"/>
          <w:lang w:val="fr-RE"/>
        </w:rPr>
        <w:t xml:space="preserve">Considérant </w:t>
      </w:r>
      <w:r w:rsidRPr="00FA4E86">
        <w:rPr>
          <w:rFonts w:ascii="Times New Roman" w:hAnsi="Times New Roman" w:cs="Times New Roman"/>
          <w:sz w:val="24"/>
          <w:szCs w:val="24"/>
          <w:lang w:val="fr-RE"/>
        </w:rPr>
        <w:t>que le cyclone Garance, qui a frappé l'île le 28 février 2025, a causé des pertes agricoles estimées à 1</w:t>
      </w:r>
      <w:r w:rsidR="00203718">
        <w:rPr>
          <w:rFonts w:ascii="Times New Roman" w:hAnsi="Times New Roman" w:cs="Times New Roman"/>
          <w:sz w:val="24"/>
          <w:szCs w:val="24"/>
          <w:lang w:val="fr-RE"/>
        </w:rPr>
        <w:t>51</w:t>
      </w:r>
      <w:r w:rsidRPr="00FA4E86">
        <w:rPr>
          <w:rFonts w:ascii="Times New Roman" w:hAnsi="Times New Roman" w:cs="Times New Roman"/>
          <w:sz w:val="24"/>
          <w:szCs w:val="24"/>
          <w:lang w:val="fr-RE"/>
        </w:rPr>
        <w:t xml:space="preserve"> millions d'euros, réparties comme suit :</w:t>
      </w:r>
    </w:p>
    <w:p w14:paraId="18A95D40" w14:textId="77777777" w:rsidR="00F26D9D" w:rsidRPr="00FA4E86" w:rsidRDefault="00282844" w:rsidP="003E3FF8">
      <w:pPr>
        <w:pStyle w:val="Listepuces"/>
        <w:numPr>
          <w:ilvl w:val="0"/>
          <w:numId w:val="0"/>
        </w:numPr>
        <w:spacing w:before="240" w:after="240" w:line="240" w:lineRule="auto"/>
        <w:jc w:val="both"/>
        <w:rPr>
          <w:rFonts w:ascii="Times New Roman" w:hAnsi="Times New Roman" w:cs="Times New Roman"/>
          <w:sz w:val="24"/>
          <w:szCs w:val="24"/>
          <w:lang w:val="fr-RE"/>
        </w:rPr>
      </w:pPr>
      <w:r w:rsidRPr="00FA4E86">
        <w:rPr>
          <w:rFonts w:ascii="Times New Roman" w:hAnsi="Times New Roman" w:cs="Times New Roman"/>
          <w:sz w:val="24"/>
          <w:szCs w:val="24"/>
          <w:lang w:val="fr-RE"/>
        </w:rPr>
        <w:t xml:space="preserve">   - 71 millions d'euros pour les filières animales et végétales hors canne,</w:t>
      </w:r>
    </w:p>
    <w:p w14:paraId="75B11FB1" w14:textId="77777777" w:rsidR="00203718" w:rsidRDefault="00282844" w:rsidP="00203718">
      <w:pPr>
        <w:pStyle w:val="Listepuces"/>
        <w:numPr>
          <w:ilvl w:val="0"/>
          <w:numId w:val="0"/>
        </w:numPr>
        <w:spacing w:before="240" w:after="240" w:line="240" w:lineRule="auto"/>
        <w:jc w:val="both"/>
        <w:rPr>
          <w:rFonts w:ascii="Times New Roman" w:hAnsi="Times New Roman" w:cs="Times New Roman"/>
          <w:sz w:val="24"/>
          <w:szCs w:val="24"/>
          <w:lang w:val="fr-RE"/>
        </w:rPr>
      </w:pPr>
      <w:r w:rsidRPr="00FA4E86">
        <w:rPr>
          <w:rFonts w:ascii="Times New Roman" w:hAnsi="Times New Roman" w:cs="Times New Roman"/>
          <w:sz w:val="24"/>
          <w:szCs w:val="24"/>
          <w:lang w:val="fr-RE"/>
        </w:rPr>
        <w:t xml:space="preserve">   - 80 millions d'euros pour la canne à sucre.</w:t>
      </w:r>
      <w:r w:rsidR="00203718" w:rsidRPr="00FA4E86">
        <w:rPr>
          <w:rFonts w:ascii="Times New Roman" w:hAnsi="Times New Roman" w:cs="Times New Roman"/>
          <w:sz w:val="24"/>
          <w:szCs w:val="24"/>
          <w:lang w:val="fr-RE"/>
        </w:rPr>
        <w:t xml:space="preserve">   </w:t>
      </w:r>
    </w:p>
    <w:p w14:paraId="7BA0779F" w14:textId="4D7997DE" w:rsidR="00203718" w:rsidRPr="00FA4E86" w:rsidRDefault="00600B45" w:rsidP="00203718">
      <w:pPr>
        <w:pStyle w:val="Listepuces"/>
        <w:numPr>
          <w:ilvl w:val="0"/>
          <w:numId w:val="0"/>
        </w:numPr>
        <w:spacing w:before="240" w:after="240" w:line="240" w:lineRule="auto"/>
        <w:jc w:val="both"/>
        <w:rPr>
          <w:rFonts w:ascii="Times New Roman" w:hAnsi="Times New Roman" w:cs="Times New Roman"/>
          <w:sz w:val="24"/>
          <w:szCs w:val="24"/>
          <w:lang w:val="fr-RE"/>
        </w:rPr>
      </w:pPr>
      <w:r>
        <w:rPr>
          <w:rFonts w:ascii="Times New Roman" w:hAnsi="Times New Roman" w:cs="Times New Roman"/>
          <w:sz w:val="24"/>
          <w:szCs w:val="24"/>
          <w:lang w:val="fr-RE"/>
        </w:rPr>
        <w:t>Auxquelles s’ajoutent</w:t>
      </w:r>
      <w:r w:rsidR="00203718" w:rsidRPr="00FA4E86">
        <w:rPr>
          <w:rFonts w:ascii="Times New Roman" w:hAnsi="Times New Roman" w:cs="Times New Roman"/>
          <w:sz w:val="24"/>
          <w:szCs w:val="24"/>
          <w:lang w:val="fr-RE"/>
        </w:rPr>
        <w:t xml:space="preserve"> 12 millions d'euros </w:t>
      </w:r>
      <w:r w:rsidR="00203718">
        <w:rPr>
          <w:rFonts w:ascii="Times New Roman" w:hAnsi="Times New Roman" w:cs="Times New Roman"/>
          <w:sz w:val="24"/>
          <w:szCs w:val="24"/>
          <w:lang w:val="fr-RE"/>
        </w:rPr>
        <w:t xml:space="preserve">de pertes </w:t>
      </w:r>
      <w:r w:rsidR="00203718" w:rsidRPr="00FA4E86">
        <w:rPr>
          <w:rFonts w:ascii="Times New Roman" w:hAnsi="Times New Roman" w:cs="Times New Roman"/>
          <w:sz w:val="24"/>
          <w:szCs w:val="24"/>
          <w:lang w:val="fr-RE"/>
        </w:rPr>
        <w:t>liés à la sécheresse,</w:t>
      </w:r>
    </w:p>
    <w:p w14:paraId="17356BD7" w14:textId="0206808A" w:rsidR="00600B45" w:rsidRPr="00FA4E86" w:rsidRDefault="00282844" w:rsidP="00BF393F">
      <w:pPr>
        <w:pStyle w:val="Listenumros"/>
        <w:numPr>
          <w:ilvl w:val="0"/>
          <w:numId w:val="0"/>
        </w:numPr>
        <w:spacing w:line="240" w:lineRule="auto"/>
        <w:jc w:val="both"/>
        <w:rPr>
          <w:rFonts w:ascii="Times New Roman" w:hAnsi="Times New Roman" w:cs="Times New Roman"/>
          <w:sz w:val="24"/>
          <w:szCs w:val="24"/>
          <w:lang w:val="fr-RE"/>
        </w:rPr>
      </w:pPr>
      <w:r w:rsidRPr="00600B45">
        <w:rPr>
          <w:rFonts w:ascii="Times New Roman" w:hAnsi="Times New Roman" w:cs="Times New Roman"/>
          <w:b/>
          <w:bCs/>
          <w:sz w:val="24"/>
          <w:szCs w:val="24"/>
          <w:lang w:val="fr-RE"/>
        </w:rPr>
        <w:t>Considérant</w:t>
      </w:r>
      <w:r w:rsidRPr="00FA4E86">
        <w:rPr>
          <w:rFonts w:ascii="Times New Roman" w:hAnsi="Times New Roman" w:cs="Times New Roman"/>
          <w:sz w:val="24"/>
          <w:szCs w:val="24"/>
          <w:lang w:val="fr-RE"/>
        </w:rPr>
        <w:t xml:space="preserve"> que ces pertes affectent lourdement les </w:t>
      </w:r>
      <w:r w:rsidR="00BF393F">
        <w:rPr>
          <w:rFonts w:ascii="Times New Roman" w:hAnsi="Times New Roman" w:cs="Times New Roman"/>
          <w:sz w:val="24"/>
          <w:szCs w:val="24"/>
          <w:lang w:val="fr-RE"/>
        </w:rPr>
        <w:t>agriculteurs</w:t>
      </w:r>
      <w:r w:rsidRPr="00FA4E86">
        <w:rPr>
          <w:rFonts w:ascii="Times New Roman" w:hAnsi="Times New Roman" w:cs="Times New Roman"/>
          <w:sz w:val="24"/>
          <w:szCs w:val="24"/>
          <w:lang w:val="fr-RE"/>
        </w:rPr>
        <w:t xml:space="preserve">, </w:t>
      </w:r>
      <w:r w:rsidR="00BF393F">
        <w:rPr>
          <w:rFonts w:ascii="Times New Roman" w:hAnsi="Times New Roman" w:cs="Times New Roman"/>
          <w:sz w:val="24"/>
          <w:szCs w:val="24"/>
          <w:lang w:val="fr-RE"/>
        </w:rPr>
        <w:t>compromettant</w:t>
      </w:r>
      <w:r w:rsidRPr="00FA4E86">
        <w:rPr>
          <w:rFonts w:ascii="Times New Roman" w:hAnsi="Times New Roman" w:cs="Times New Roman"/>
          <w:sz w:val="24"/>
          <w:szCs w:val="24"/>
          <w:lang w:val="fr-RE"/>
        </w:rPr>
        <w:t xml:space="preserve"> la pérennité de nombreuses exploitations et l'économie agricole de l'île,</w:t>
      </w:r>
      <w:r w:rsidR="00BF393F">
        <w:rPr>
          <w:rFonts w:ascii="Times New Roman" w:hAnsi="Times New Roman" w:cs="Times New Roman"/>
          <w:sz w:val="24"/>
          <w:szCs w:val="24"/>
          <w:lang w:val="fr-RE"/>
        </w:rPr>
        <w:t xml:space="preserve"> et que la préservation du</w:t>
      </w:r>
      <w:r w:rsidR="00BF393F" w:rsidRPr="00600B45">
        <w:rPr>
          <w:rFonts w:ascii="Times New Roman" w:hAnsi="Times New Roman" w:cs="Times New Roman"/>
          <w:sz w:val="24"/>
          <w:szCs w:val="24"/>
          <w:lang w:val="fr-RE"/>
        </w:rPr>
        <w:t xml:space="preserve"> revenu des agriculteurs doit </w:t>
      </w:r>
      <w:r w:rsidR="00BF393F">
        <w:rPr>
          <w:rFonts w:ascii="Times New Roman" w:hAnsi="Times New Roman" w:cs="Times New Roman"/>
          <w:sz w:val="24"/>
          <w:szCs w:val="24"/>
          <w:lang w:val="fr-RE"/>
        </w:rPr>
        <w:t xml:space="preserve">être une priorité </w:t>
      </w:r>
      <w:r w:rsidR="00BF393F" w:rsidRPr="00600B45">
        <w:rPr>
          <w:rFonts w:ascii="Times New Roman" w:hAnsi="Times New Roman" w:cs="Times New Roman"/>
          <w:sz w:val="24"/>
          <w:szCs w:val="24"/>
          <w:lang w:val="fr-RE"/>
        </w:rPr>
        <w:t>afin de leur permettre de faire face aux charges croissantes et aux pertes subies.</w:t>
      </w:r>
    </w:p>
    <w:p w14:paraId="76999AB3" w14:textId="47206241" w:rsidR="00F26D9D" w:rsidRDefault="00282844" w:rsidP="003E3FF8">
      <w:pPr>
        <w:pStyle w:val="Listepuces"/>
        <w:numPr>
          <w:ilvl w:val="0"/>
          <w:numId w:val="0"/>
        </w:numPr>
        <w:spacing w:before="240" w:after="240" w:line="240" w:lineRule="auto"/>
        <w:jc w:val="both"/>
        <w:rPr>
          <w:rFonts w:ascii="Times New Roman" w:hAnsi="Times New Roman" w:cs="Times New Roman"/>
          <w:sz w:val="24"/>
          <w:szCs w:val="24"/>
          <w:lang w:val="fr-RE"/>
        </w:rPr>
      </w:pPr>
      <w:r w:rsidRPr="00600B45">
        <w:rPr>
          <w:rFonts w:ascii="Times New Roman" w:hAnsi="Times New Roman" w:cs="Times New Roman"/>
          <w:b/>
          <w:bCs/>
          <w:sz w:val="24"/>
          <w:szCs w:val="24"/>
          <w:lang w:val="fr-RE"/>
        </w:rPr>
        <w:t>Considérant</w:t>
      </w:r>
      <w:r w:rsidRPr="00FA4E86">
        <w:rPr>
          <w:rFonts w:ascii="Times New Roman" w:hAnsi="Times New Roman" w:cs="Times New Roman"/>
          <w:sz w:val="24"/>
          <w:szCs w:val="24"/>
          <w:lang w:val="fr-RE"/>
        </w:rPr>
        <w:t xml:space="preserve"> que les dispositifs </w:t>
      </w:r>
      <w:r w:rsidRPr="00FB1FFB">
        <w:rPr>
          <w:rFonts w:ascii="Times New Roman" w:hAnsi="Times New Roman" w:cs="Times New Roman"/>
          <w:sz w:val="24"/>
          <w:szCs w:val="24"/>
          <w:lang w:val="fr-RE"/>
        </w:rPr>
        <w:t>d'indemnisation actuels</w:t>
      </w:r>
      <w:r w:rsidR="00602403" w:rsidRPr="00FB1FFB">
        <w:rPr>
          <w:rFonts w:ascii="Times New Roman" w:hAnsi="Times New Roman" w:cs="Times New Roman"/>
          <w:sz w:val="24"/>
          <w:szCs w:val="24"/>
          <w:lang w:val="fr-RE"/>
        </w:rPr>
        <w:t xml:space="preserve"> déployés par l’Etat</w:t>
      </w:r>
      <w:r w:rsidRPr="00FB1FFB">
        <w:rPr>
          <w:rFonts w:ascii="Times New Roman" w:hAnsi="Times New Roman" w:cs="Times New Roman"/>
          <w:sz w:val="24"/>
          <w:szCs w:val="24"/>
          <w:lang w:val="fr-RE"/>
        </w:rPr>
        <w:t xml:space="preserve">, ne </w:t>
      </w:r>
      <w:r w:rsidRPr="00FA4E86">
        <w:rPr>
          <w:rFonts w:ascii="Times New Roman" w:hAnsi="Times New Roman" w:cs="Times New Roman"/>
          <w:sz w:val="24"/>
          <w:szCs w:val="24"/>
          <w:lang w:val="fr-RE"/>
        </w:rPr>
        <w:t>couvrent qu'une partie des pertes subies par les agriculteurs et que les procédures d'indemnisation sont souvent longues et complexes,</w:t>
      </w:r>
    </w:p>
    <w:p w14:paraId="2637A5EB" w14:textId="77777777" w:rsidR="00600B45" w:rsidRPr="00FA4E86" w:rsidRDefault="00600B45" w:rsidP="003E3FF8">
      <w:pPr>
        <w:pStyle w:val="Listepuces"/>
        <w:numPr>
          <w:ilvl w:val="0"/>
          <w:numId w:val="0"/>
        </w:numPr>
        <w:spacing w:before="240" w:after="240" w:line="240" w:lineRule="auto"/>
        <w:jc w:val="both"/>
        <w:rPr>
          <w:rFonts w:ascii="Times New Roman" w:hAnsi="Times New Roman" w:cs="Times New Roman"/>
          <w:sz w:val="24"/>
          <w:szCs w:val="24"/>
          <w:lang w:val="fr-RE"/>
        </w:rPr>
      </w:pPr>
    </w:p>
    <w:p w14:paraId="7DD0B591" w14:textId="77777777" w:rsidR="00F26D9D" w:rsidRPr="00FA4E86" w:rsidRDefault="00282844" w:rsidP="003E3FF8">
      <w:pPr>
        <w:pStyle w:val="Listepuces"/>
        <w:numPr>
          <w:ilvl w:val="0"/>
          <w:numId w:val="0"/>
        </w:numPr>
        <w:spacing w:before="240" w:after="240" w:line="240" w:lineRule="auto"/>
        <w:jc w:val="both"/>
        <w:rPr>
          <w:rFonts w:ascii="Times New Roman" w:hAnsi="Times New Roman" w:cs="Times New Roman"/>
          <w:sz w:val="24"/>
          <w:szCs w:val="24"/>
          <w:lang w:val="fr-RE"/>
        </w:rPr>
      </w:pPr>
      <w:r w:rsidRPr="00600B45">
        <w:rPr>
          <w:rFonts w:ascii="Times New Roman" w:hAnsi="Times New Roman" w:cs="Times New Roman"/>
          <w:b/>
          <w:bCs/>
          <w:sz w:val="24"/>
          <w:szCs w:val="24"/>
          <w:lang w:val="fr-RE"/>
        </w:rPr>
        <w:t xml:space="preserve">Considérant </w:t>
      </w:r>
      <w:r w:rsidRPr="00FA4E86">
        <w:rPr>
          <w:rFonts w:ascii="Times New Roman" w:hAnsi="Times New Roman" w:cs="Times New Roman"/>
          <w:sz w:val="24"/>
          <w:szCs w:val="24"/>
          <w:lang w:val="fr-RE"/>
        </w:rPr>
        <w:t>la nécessité de renforcer les mesures de soutien aux agriculteurs pour assurer la résilience de l'agriculture réunionnaise face aux aléas climatiques,</w:t>
      </w:r>
    </w:p>
    <w:p w14:paraId="4AD27522" w14:textId="4066264A" w:rsidR="00F26D9D" w:rsidRDefault="00282844" w:rsidP="003E3FF8">
      <w:pPr>
        <w:jc w:val="both"/>
        <w:rPr>
          <w:lang w:val="fr-RE"/>
        </w:rPr>
      </w:pPr>
      <w:r w:rsidRPr="00FA4E86">
        <w:rPr>
          <w:lang w:val="fr-RE"/>
        </w:rPr>
        <w:br/>
      </w:r>
    </w:p>
    <w:p w14:paraId="29D7B415" w14:textId="77777777" w:rsidR="00FB1FFB" w:rsidRDefault="00FB1FFB" w:rsidP="003E3FF8">
      <w:pPr>
        <w:jc w:val="both"/>
        <w:rPr>
          <w:lang w:val="fr-RE"/>
        </w:rPr>
      </w:pPr>
    </w:p>
    <w:p w14:paraId="45940FE8" w14:textId="77777777" w:rsidR="00600B45" w:rsidRDefault="00282844" w:rsidP="00600B45">
      <w:pPr>
        <w:spacing w:after="0" w:line="240" w:lineRule="auto"/>
        <w:ind w:firstLine="708"/>
        <w:jc w:val="center"/>
        <w:textAlignment w:val="baseline"/>
        <w:rPr>
          <w:rFonts w:ascii="Times New Roman" w:eastAsia="Times New Roman" w:hAnsi="Times New Roman" w:cs="Times New Roman"/>
          <w:b/>
          <w:sz w:val="28"/>
          <w:szCs w:val="28"/>
          <w:lang w:val="fr-FR" w:eastAsia="fr-FR"/>
        </w:rPr>
      </w:pPr>
      <w:r w:rsidRPr="00600B45">
        <w:rPr>
          <w:rFonts w:ascii="Times New Roman" w:eastAsia="Times New Roman" w:hAnsi="Times New Roman" w:cs="Times New Roman"/>
          <w:b/>
          <w:sz w:val="28"/>
          <w:szCs w:val="28"/>
          <w:lang w:val="fr-FR" w:eastAsia="fr-FR"/>
        </w:rPr>
        <w:lastRenderedPageBreak/>
        <w:t>Les élus du Conseil Départemental réunis en Séance Publique</w:t>
      </w:r>
    </w:p>
    <w:p w14:paraId="06E48421" w14:textId="7C9AFB07" w:rsidR="00F26D9D" w:rsidRPr="00600B45" w:rsidRDefault="00282844" w:rsidP="00600B45">
      <w:pPr>
        <w:spacing w:after="0" w:line="240" w:lineRule="auto"/>
        <w:ind w:firstLine="708"/>
        <w:jc w:val="center"/>
        <w:textAlignment w:val="baseline"/>
        <w:rPr>
          <w:rFonts w:ascii="Times New Roman" w:eastAsia="Times New Roman" w:hAnsi="Times New Roman" w:cs="Times New Roman"/>
          <w:b/>
          <w:sz w:val="28"/>
          <w:szCs w:val="28"/>
          <w:lang w:val="fr-FR" w:eastAsia="fr-FR"/>
        </w:rPr>
      </w:pPr>
      <w:proofErr w:type="gramStart"/>
      <w:r w:rsidRPr="00600B45">
        <w:rPr>
          <w:rFonts w:ascii="Times New Roman" w:eastAsia="Times New Roman" w:hAnsi="Times New Roman" w:cs="Times New Roman"/>
          <w:b/>
          <w:sz w:val="28"/>
          <w:szCs w:val="28"/>
          <w:lang w:val="fr-FR" w:eastAsia="fr-FR"/>
        </w:rPr>
        <w:t>le</w:t>
      </w:r>
      <w:proofErr w:type="gramEnd"/>
      <w:r w:rsidRPr="00600B45">
        <w:rPr>
          <w:rFonts w:ascii="Times New Roman" w:eastAsia="Times New Roman" w:hAnsi="Times New Roman" w:cs="Times New Roman"/>
          <w:b/>
          <w:sz w:val="28"/>
          <w:szCs w:val="28"/>
          <w:lang w:val="fr-FR" w:eastAsia="fr-FR"/>
        </w:rPr>
        <w:t xml:space="preserve"> </w:t>
      </w:r>
      <w:r w:rsidR="00600B45">
        <w:rPr>
          <w:rFonts w:ascii="Times New Roman" w:eastAsia="Times New Roman" w:hAnsi="Times New Roman" w:cs="Times New Roman"/>
          <w:b/>
          <w:sz w:val="28"/>
          <w:szCs w:val="28"/>
          <w:lang w:val="fr-FR" w:eastAsia="fr-FR"/>
        </w:rPr>
        <w:t>19 mars 2025</w:t>
      </w:r>
    </w:p>
    <w:p w14:paraId="07AD9340" w14:textId="77777777" w:rsidR="00F26D9D" w:rsidRPr="00FA4E86" w:rsidRDefault="00282844" w:rsidP="003E3FF8">
      <w:pPr>
        <w:jc w:val="both"/>
        <w:rPr>
          <w:lang w:val="fr-RE"/>
        </w:rPr>
      </w:pPr>
      <w:r w:rsidRPr="00FA4E86">
        <w:rPr>
          <w:lang w:val="fr-RE"/>
        </w:rPr>
        <w:br/>
      </w:r>
    </w:p>
    <w:p w14:paraId="28F6A6A3" w14:textId="77777777" w:rsidR="00F26D9D" w:rsidRDefault="00282844" w:rsidP="00600B45">
      <w:pPr>
        <w:pStyle w:val="Listenumros"/>
        <w:numPr>
          <w:ilvl w:val="0"/>
          <w:numId w:val="0"/>
        </w:numPr>
        <w:spacing w:line="240" w:lineRule="auto"/>
        <w:jc w:val="both"/>
        <w:rPr>
          <w:rFonts w:ascii="Times New Roman" w:hAnsi="Times New Roman" w:cs="Times New Roman"/>
          <w:sz w:val="24"/>
          <w:szCs w:val="24"/>
          <w:lang w:val="fr-RE"/>
        </w:rPr>
      </w:pPr>
      <w:r w:rsidRPr="00600B45">
        <w:rPr>
          <w:rFonts w:ascii="Times New Roman" w:hAnsi="Times New Roman" w:cs="Times New Roman"/>
          <w:b/>
          <w:bCs/>
          <w:sz w:val="24"/>
          <w:szCs w:val="24"/>
          <w:lang w:val="fr-RE"/>
        </w:rPr>
        <w:t>Réaffirment</w:t>
      </w:r>
      <w:r w:rsidRPr="00600B45">
        <w:rPr>
          <w:rFonts w:ascii="Times New Roman" w:hAnsi="Times New Roman" w:cs="Times New Roman"/>
          <w:sz w:val="24"/>
          <w:szCs w:val="24"/>
          <w:lang w:val="fr-RE"/>
        </w:rPr>
        <w:t xml:space="preserve"> leur soutien en direction des acteurs de l'agriculture réunionnaise, pilier de l'économie de l'île.</w:t>
      </w:r>
    </w:p>
    <w:p w14:paraId="2E5D9E12" w14:textId="77777777" w:rsidR="00600B45" w:rsidRPr="00C95399" w:rsidRDefault="00600B45" w:rsidP="00600B45">
      <w:pPr>
        <w:pStyle w:val="Listenumros"/>
        <w:numPr>
          <w:ilvl w:val="0"/>
          <w:numId w:val="0"/>
        </w:numPr>
        <w:spacing w:line="240" w:lineRule="auto"/>
        <w:jc w:val="both"/>
        <w:rPr>
          <w:rFonts w:ascii="Times New Roman" w:hAnsi="Times New Roman" w:cs="Times New Roman"/>
          <w:b/>
          <w:bCs/>
          <w:sz w:val="24"/>
          <w:szCs w:val="24"/>
          <w:lang w:val="fr-RE"/>
        </w:rPr>
      </w:pPr>
    </w:p>
    <w:p w14:paraId="1BCD3219" w14:textId="54996C3E" w:rsidR="00F26D9D" w:rsidRDefault="00282844" w:rsidP="00600B45">
      <w:pPr>
        <w:pStyle w:val="Listenumros"/>
        <w:numPr>
          <w:ilvl w:val="0"/>
          <w:numId w:val="0"/>
        </w:numPr>
        <w:spacing w:line="240" w:lineRule="auto"/>
        <w:jc w:val="both"/>
        <w:rPr>
          <w:rFonts w:ascii="Times New Roman" w:hAnsi="Times New Roman" w:cs="Times New Roman"/>
          <w:sz w:val="24"/>
          <w:szCs w:val="24"/>
          <w:lang w:val="fr-RE"/>
        </w:rPr>
      </w:pPr>
      <w:r w:rsidRPr="00C95399">
        <w:rPr>
          <w:rFonts w:ascii="Times New Roman" w:hAnsi="Times New Roman" w:cs="Times New Roman"/>
          <w:b/>
          <w:bCs/>
          <w:sz w:val="24"/>
          <w:szCs w:val="24"/>
          <w:lang w:val="fr-RE"/>
        </w:rPr>
        <w:t>Soulignent</w:t>
      </w:r>
      <w:r w:rsidRPr="00600B45">
        <w:rPr>
          <w:rFonts w:ascii="Times New Roman" w:hAnsi="Times New Roman" w:cs="Times New Roman"/>
          <w:sz w:val="24"/>
          <w:szCs w:val="24"/>
          <w:lang w:val="fr-RE"/>
        </w:rPr>
        <w:t xml:space="preserve"> la nécessité de simplifier et d'accélérer les procédures d'indemnisation </w:t>
      </w:r>
      <w:r w:rsidR="00602403">
        <w:rPr>
          <w:rFonts w:ascii="Times New Roman" w:hAnsi="Times New Roman" w:cs="Times New Roman"/>
          <w:sz w:val="24"/>
          <w:szCs w:val="24"/>
          <w:lang w:val="fr-RE"/>
        </w:rPr>
        <w:t xml:space="preserve">de l’Etat </w:t>
      </w:r>
      <w:r w:rsidRPr="00600B45">
        <w:rPr>
          <w:rFonts w:ascii="Times New Roman" w:hAnsi="Times New Roman" w:cs="Times New Roman"/>
          <w:sz w:val="24"/>
          <w:szCs w:val="24"/>
          <w:lang w:val="fr-RE"/>
        </w:rPr>
        <w:t>pour les agriculteurs sinistrés</w:t>
      </w:r>
      <w:r w:rsidRPr="00FB1FFB">
        <w:rPr>
          <w:rFonts w:ascii="Times New Roman" w:hAnsi="Times New Roman" w:cs="Times New Roman"/>
          <w:sz w:val="24"/>
          <w:szCs w:val="24"/>
          <w:lang w:val="fr-RE"/>
        </w:rPr>
        <w:t xml:space="preserve">, </w:t>
      </w:r>
      <w:r w:rsidR="00602403" w:rsidRPr="00FB1FFB">
        <w:rPr>
          <w:rFonts w:ascii="Times New Roman" w:hAnsi="Times New Roman" w:cs="Times New Roman"/>
          <w:sz w:val="24"/>
          <w:szCs w:val="24"/>
          <w:lang w:val="fr-RE"/>
        </w:rPr>
        <w:t xml:space="preserve">en privilégiant autant que possible des forfaits surfaciques, </w:t>
      </w:r>
      <w:r w:rsidRPr="00600B45">
        <w:rPr>
          <w:rFonts w:ascii="Times New Roman" w:hAnsi="Times New Roman" w:cs="Times New Roman"/>
          <w:sz w:val="24"/>
          <w:szCs w:val="24"/>
          <w:lang w:val="fr-RE"/>
        </w:rPr>
        <w:t>afin qu'ils puissent bénéficier rapidement des aides nécessaires à la reprise de leur activité.</w:t>
      </w:r>
    </w:p>
    <w:p w14:paraId="45834388" w14:textId="77777777" w:rsidR="00600B45" w:rsidRPr="00600B45" w:rsidRDefault="00600B45" w:rsidP="00600B45">
      <w:pPr>
        <w:pStyle w:val="Listenumros"/>
        <w:numPr>
          <w:ilvl w:val="0"/>
          <w:numId w:val="0"/>
        </w:numPr>
        <w:spacing w:line="240" w:lineRule="auto"/>
        <w:jc w:val="both"/>
        <w:rPr>
          <w:rFonts w:ascii="Times New Roman" w:hAnsi="Times New Roman" w:cs="Times New Roman"/>
          <w:sz w:val="24"/>
          <w:szCs w:val="24"/>
          <w:lang w:val="fr-RE"/>
        </w:rPr>
      </w:pPr>
    </w:p>
    <w:p w14:paraId="2A07A63A" w14:textId="37E9B69B" w:rsidR="00F26D9D" w:rsidRPr="0046128F" w:rsidRDefault="00282844" w:rsidP="00600B45">
      <w:pPr>
        <w:pStyle w:val="Listenumros"/>
        <w:numPr>
          <w:ilvl w:val="0"/>
          <w:numId w:val="0"/>
        </w:numPr>
        <w:spacing w:line="240" w:lineRule="auto"/>
        <w:jc w:val="both"/>
        <w:rPr>
          <w:lang w:val="fr-RE"/>
        </w:rPr>
      </w:pPr>
      <w:r w:rsidRPr="00C95399">
        <w:rPr>
          <w:rFonts w:ascii="Times New Roman" w:hAnsi="Times New Roman" w:cs="Times New Roman"/>
          <w:b/>
          <w:bCs/>
          <w:sz w:val="24"/>
          <w:szCs w:val="24"/>
          <w:lang w:val="fr-RE"/>
        </w:rPr>
        <w:t>Demandent</w:t>
      </w:r>
      <w:r w:rsidRPr="00600B45">
        <w:rPr>
          <w:rFonts w:ascii="Times New Roman" w:hAnsi="Times New Roman" w:cs="Times New Roman"/>
          <w:sz w:val="24"/>
          <w:szCs w:val="24"/>
          <w:lang w:val="fr-RE"/>
        </w:rPr>
        <w:t xml:space="preserve"> à l'État de renforcer son soutien financier aux agriculteurs de La Réunion, en augmentant les aides compensatoires pour les pertes subies et en mettant en place des dispositifs spécifiques adaptés aux particularités de l'agriculture réunionnaise.</w:t>
      </w:r>
      <w:r w:rsidR="0046128F">
        <w:rPr>
          <w:rFonts w:ascii="Times New Roman" w:hAnsi="Times New Roman" w:cs="Times New Roman"/>
          <w:sz w:val="24"/>
          <w:szCs w:val="24"/>
          <w:lang w:val="fr-RE"/>
        </w:rPr>
        <w:t xml:space="preserve"> </w:t>
      </w:r>
      <w:r w:rsidR="0046128F" w:rsidRPr="0046128F">
        <w:rPr>
          <w:lang w:val="fr-RE"/>
        </w:rPr>
        <w:t> Cela inclut le déploiement rapide des 15 millions d’euros complémentaires annoncés et la clarification des dispositifs d’aide, notamment pour la filière canne, afin d’assurer une reprise rapide des exploitations impactées.</w:t>
      </w:r>
    </w:p>
    <w:p w14:paraId="5F9C23E6" w14:textId="77777777" w:rsidR="00600B45" w:rsidRPr="00C95399" w:rsidRDefault="00600B45" w:rsidP="00600B45">
      <w:pPr>
        <w:pStyle w:val="Listenumros"/>
        <w:numPr>
          <w:ilvl w:val="0"/>
          <w:numId w:val="0"/>
        </w:numPr>
        <w:spacing w:line="240" w:lineRule="auto"/>
        <w:jc w:val="both"/>
        <w:rPr>
          <w:rFonts w:ascii="Times New Roman" w:hAnsi="Times New Roman" w:cs="Times New Roman"/>
          <w:b/>
          <w:bCs/>
          <w:sz w:val="24"/>
          <w:szCs w:val="24"/>
          <w:lang w:val="fr-RE"/>
        </w:rPr>
      </w:pPr>
    </w:p>
    <w:p w14:paraId="1F90680D" w14:textId="0B753057" w:rsidR="00F26D9D" w:rsidRDefault="00282844" w:rsidP="00600B45">
      <w:pPr>
        <w:pStyle w:val="Listenumros"/>
        <w:numPr>
          <w:ilvl w:val="0"/>
          <w:numId w:val="0"/>
        </w:numPr>
        <w:spacing w:line="240" w:lineRule="auto"/>
        <w:jc w:val="both"/>
        <w:rPr>
          <w:rFonts w:ascii="Times New Roman" w:hAnsi="Times New Roman" w:cs="Times New Roman"/>
          <w:sz w:val="24"/>
          <w:szCs w:val="24"/>
          <w:lang w:val="fr-RE"/>
        </w:rPr>
      </w:pPr>
      <w:r w:rsidRPr="00C95399">
        <w:rPr>
          <w:rFonts w:ascii="Times New Roman" w:hAnsi="Times New Roman" w:cs="Times New Roman"/>
          <w:b/>
          <w:bCs/>
          <w:sz w:val="24"/>
          <w:szCs w:val="24"/>
          <w:lang w:val="fr-RE"/>
        </w:rPr>
        <w:t>Demandent</w:t>
      </w:r>
      <w:r w:rsidRPr="00600B45">
        <w:rPr>
          <w:rFonts w:ascii="Times New Roman" w:hAnsi="Times New Roman" w:cs="Times New Roman"/>
          <w:sz w:val="24"/>
          <w:szCs w:val="24"/>
          <w:lang w:val="fr-RE"/>
        </w:rPr>
        <w:t xml:space="preserve"> </w:t>
      </w:r>
      <w:r w:rsidR="00C95399">
        <w:rPr>
          <w:rFonts w:ascii="Times New Roman" w:hAnsi="Times New Roman" w:cs="Times New Roman"/>
          <w:sz w:val="24"/>
          <w:szCs w:val="24"/>
          <w:lang w:val="fr-RE"/>
        </w:rPr>
        <w:t xml:space="preserve">à l’État </w:t>
      </w:r>
      <w:r w:rsidRPr="00600B45">
        <w:rPr>
          <w:rFonts w:ascii="Times New Roman" w:hAnsi="Times New Roman" w:cs="Times New Roman"/>
          <w:sz w:val="24"/>
          <w:szCs w:val="24"/>
          <w:lang w:val="fr-RE"/>
        </w:rPr>
        <w:t>la mise en place de dispositifs d'aide complémentaires, dans le cadre du plan de résilience national, permettant la compensation des surcoûts de production pour l'ensemble des agriculteurs réunionnais.</w:t>
      </w:r>
    </w:p>
    <w:p w14:paraId="0B2C6E33" w14:textId="77777777" w:rsidR="0046128F" w:rsidRDefault="0046128F" w:rsidP="00600B45">
      <w:pPr>
        <w:pStyle w:val="Listenumros"/>
        <w:numPr>
          <w:ilvl w:val="0"/>
          <w:numId w:val="0"/>
        </w:numPr>
        <w:spacing w:line="240" w:lineRule="auto"/>
        <w:jc w:val="both"/>
        <w:rPr>
          <w:rFonts w:ascii="Times New Roman" w:hAnsi="Times New Roman" w:cs="Times New Roman"/>
          <w:sz w:val="24"/>
          <w:szCs w:val="24"/>
          <w:lang w:val="fr-RE"/>
        </w:rPr>
      </w:pPr>
    </w:p>
    <w:p w14:paraId="5961DB53" w14:textId="33EF1860" w:rsidR="007C387C" w:rsidRPr="00600B45" w:rsidRDefault="007C387C" w:rsidP="00600B45">
      <w:pPr>
        <w:pStyle w:val="Listenumros"/>
        <w:numPr>
          <w:ilvl w:val="0"/>
          <w:numId w:val="0"/>
        </w:numPr>
        <w:spacing w:line="240" w:lineRule="auto"/>
        <w:jc w:val="both"/>
        <w:rPr>
          <w:rFonts w:ascii="Times New Roman" w:hAnsi="Times New Roman" w:cs="Times New Roman"/>
          <w:sz w:val="24"/>
          <w:szCs w:val="24"/>
          <w:lang w:val="fr-RE"/>
        </w:rPr>
      </w:pPr>
      <w:r w:rsidRPr="007C387C">
        <w:rPr>
          <w:rFonts w:ascii="Times New Roman" w:hAnsi="Times New Roman" w:cs="Times New Roman"/>
          <w:b/>
          <w:bCs/>
          <w:sz w:val="24"/>
          <w:szCs w:val="24"/>
          <w:lang w:val="fr-RE"/>
        </w:rPr>
        <w:t>Sollicitent</w:t>
      </w:r>
      <w:r w:rsidRPr="007C387C">
        <w:rPr>
          <w:rFonts w:ascii="Times New Roman" w:hAnsi="Times New Roman" w:cs="Times New Roman"/>
          <w:sz w:val="24"/>
          <w:szCs w:val="24"/>
          <w:lang w:val="fr-RE"/>
        </w:rPr>
        <w:t xml:space="preserve"> l’Union européenne, à travers le FEADER, pour la mise en œuvre de mesures </w:t>
      </w:r>
      <w:r w:rsidRPr="00FB1FFB">
        <w:rPr>
          <w:rFonts w:ascii="Times New Roman" w:hAnsi="Times New Roman" w:cs="Times New Roman"/>
          <w:sz w:val="24"/>
          <w:szCs w:val="24"/>
          <w:lang w:val="fr-RE"/>
        </w:rPr>
        <w:t>d'urgence</w:t>
      </w:r>
      <w:r w:rsidR="00282844" w:rsidRPr="00FB1FFB">
        <w:rPr>
          <w:rFonts w:ascii="Times New Roman" w:hAnsi="Times New Roman" w:cs="Times New Roman"/>
          <w:sz w:val="24"/>
          <w:szCs w:val="24"/>
          <w:lang w:val="fr-RE"/>
        </w:rPr>
        <w:t xml:space="preserve">, dotées d’un budget suffisant, </w:t>
      </w:r>
      <w:r w:rsidRPr="007C387C">
        <w:rPr>
          <w:rFonts w:ascii="Times New Roman" w:hAnsi="Times New Roman" w:cs="Times New Roman"/>
          <w:sz w:val="24"/>
          <w:szCs w:val="24"/>
          <w:lang w:val="fr-RE"/>
        </w:rPr>
        <w:t>permettant d’apporter une aide à la trésorerie aux exploitations agricoles impactées, ainsi qu'un soutien à la reconstruction des potentiels de production,</w:t>
      </w:r>
      <w:r w:rsidR="00FB1FFB">
        <w:rPr>
          <w:rFonts w:ascii="Times New Roman" w:hAnsi="Times New Roman" w:cs="Times New Roman"/>
          <w:sz w:val="24"/>
          <w:szCs w:val="24"/>
          <w:lang w:val="fr-RE"/>
        </w:rPr>
        <w:t xml:space="preserve"> </w:t>
      </w:r>
      <w:r w:rsidR="00282844" w:rsidRPr="00FB1FFB">
        <w:rPr>
          <w:rFonts w:ascii="Times New Roman" w:hAnsi="Times New Roman" w:cs="Times New Roman"/>
          <w:sz w:val="24"/>
          <w:szCs w:val="24"/>
          <w:lang w:val="fr-RE"/>
        </w:rPr>
        <w:t xml:space="preserve">incluant impérativement </w:t>
      </w:r>
      <w:r w:rsidRPr="00FB1FFB">
        <w:rPr>
          <w:rFonts w:ascii="Times New Roman" w:hAnsi="Times New Roman" w:cs="Times New Roman"/>
          <w:sz w:val="24"/>
          <w:szCs w:val="24"/>
          <w:lang w:val="fr-RE"/>
        </w:rPr>
        <w:t xml:space="preserve">une rétroactivité </w:t>
      </w:r>
      <w:r w:rsidRPr="007C387C">
        <w:rPr>
          <w:rFonts w:ascii="Times New Roman" w:hAnsi="Times New Roman" w:cs="Times New Roman"/>
          <w:sz w:val="24"/>
          <w:szCs w:val="24"/>
          <w:lang w:val="fr-RE"/>
        </w:rPr>
        <w:t>des aides pour couvrir les pertes subies depuis le passage du cyclone Garance.</w:t>
      </w:r>
    </w:p>
    <w:p w14:paraId="18F5460D" w14:textId="34BA4609" w:rsidR="00F26D9D" w:rsidRPr="00FA4E86" w:rsidRDefault="008F16BE" w:rsidP="003E3FF8">
      <w:pPr>
        <w:jc w:val="both"/>
        <w:rPr>
          <w:lang w:val="fr-RE"/>
        </w:rPr>
      </w:pPr>
      <w:r w:rsidRPr="007C387C">
        <w:rPr>
          <w:b/>
          <w:bCs/>
          <w:lang w:val="fr-RE"/>
        </w:rPr>
        <w:t>Ap</w:t>
      </w:r>
      <w:bookmarkStart w:id="0" w:name="_GoBack"/>
      <w:bookmarkEnd w:id="0"/>
      <w:r w:rsidRPr="007C387C">
        <w:rPr>
          <w:b/>
          <w:bCs/>
          <w:lang w:val="fr-RE"/>
        </w:rPr>
        <w:t>pellent</w:t>
      </w:r>
      <w:r w:rsidRPr="00FA4E86">
        <w:rPr>
          <w:lang w:val="fr-RE"/>
        </w:rPr>
        <w:t xml:space="preserve"> à une mobilisation générale pour soutenir les agriculteurs de La Réunion, assurer la pérennité de l'agriculture locale et renforcer la résilience de l'île face aux aléas climatiques.</w:t>
      </w:r>
    </w:p>
    <w:sectPr w:rsidR="00F26D9D" w:rsidRPr="00FA4E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ED44CBC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29C"/>
    <w:rsid w:val="0015074B"/>
    <w:rsid w:val="00203718"/>
    <w:rsid w:val="00282844"/>
    <w:rsid w:val="0029639D"/>
    <w:rsid w:val="00326F90"/>
    <w:rsid w:val="003E3FF8"/>
    <w:rsid w:val="0046128F"/>
    <w:rsid w:val="00600B45"/>
    <w:rsid w:val="00602403"/>
    <w:rsid w:val="00717B1B"/>
    <w:rsid w:val="007C387C"/>
    <w:rsid w:val="008F16BE"/>
    <w:rsid w:val="00AA1D8D"/>
    <w:rsid w:val="00AE0C2B"/>
    <w:rsid w:val="00B47730"/>
    <w:rsid w:val="00BF393F"/>
    <w:rsid w:val="00BF46C9"/>
    <w:rsid w:val="00C95399"/>
    <w:rsid w:val="00CB0664"/>
    <w:rsid w:val="00F26D9D"/>
    <w:rsid w:val="00FA4E86"/>
    <w:rsid w:val="00FB1F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CEFC4"/>
  <w14:defaultImageDpi w14:val="300"/>
  <w15:docId w15:val="{908B0761-E5A0-6A4F-B1E5-77888592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basedOn w:val="Normal"/>
    <w:rsid w:val="00203718"/>
    <w:pPr>
      <w:autoSpaceDE w:val="0"/>
      <w:autoSpaceDN w:val="0"/>
      <w:spacing w:after="0" w:line="240" w:lineRule="auto"/>
    </w:pPr>
    <w:rPr>
      <w:rFonts w:ascii="Times New Roman" w:eastAsiaTheme="minorHAnsi" w:hAnsi="Times New Roman" w:cs="Times New Roman"/>
      <w:color w:val="000000"/>
      <w:sz w:val="24"/>
      <w:szCs w:val="24"/>
      <w:lang w:val="fr-BE" w:eastAsia="fr-BE"/>
    </w:rPr>
  </w:style>
  <w:style w:type="paragraph" w:styleId="NormalWeb">
    <w:name w:val="Normal (Web)"/>
    <w:basedOn w:val="Normal"/>
    <w:uiPriority w:val="99"/>
    <w:semiHidden/>
    <w:unhideWhenUsed/>
    <w:rsid w:val="004612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127295">
      <w:bodyDiv w:val="1"/>
      <w:marLeft w:val="0"/>
      <w:marRight w:val="0"/>
      <w:marTop w:val="0"/>
      <w:marBottom w:val="0"/>
      <w:divBdr>
        <w:top w:val="none" w:sz="0" w:space="0" w:color="auto"/>
        <w:left w:val="none" w:sz="0" w:space="0" w:color="auto"/>
        <w:bottom w:val="none" w:sz="0" w:space="0" w:color="auto"/>
        <w:right w:val="none" w:sz="0" w:space="0" w:color="auto"/>
      </w:divBdr>
    </w:div>
    <w:div w:id="1298029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5D44E-DB01-44CD-99BB-9622316D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592</Words>
  <Characters>3257</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Emilie SINIMALE-GUENAND</cp:lastModifiedBy>
  <cp:revision>4</cp:revision>
  <cp:lastPrinted>2025-03-14T11:21:00Z</cp:lastPrinted>
  <dcterms:created xsi:type="dcterms:W3CDTF">2025-03-14T11:14:00Z</dcterms:created>
  <dcterms:modified xsi:type="dcterms:W3CDTF">2025-03-14T11:21:00Z</dcterms:modified>
  <cp:category/>
</cp:coreProperties>
</file>